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1A8" w:rsidRDefault="00690C86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1A8" w:rsidRDefault="00690C86">
      <w:pPr>
        <w:spacing w:after="0"/>
      </w:pPr>
      <w:r>
        <w:rPr>
          <w:b/>
          <w:color w:val="000000"/>
        </w:rPr>
        <w:t>Об утверждении Правил повышения квалификации и переподготовки медицинских и фармацевтических кадров, а также квалификационных требований к организациям, реализующим программы дополнительного медицинского и фармацевтического образования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Приказ и.о. </w:t>
      </w:r>
      <w:r>
        <w:rPr>
          <w:color w:val="000000"/>
          <w:sz w:val="20"/>
        </w:rPr>
        <w:t>Министра здравоохранения Республики Казахстан от 11 ноября 2009 года № 691. Зарегистрирован в Министерстве юстиции Республики Казахстан 26 ноября 2009 года № 5904.</w:t>
      </w:r>
    </w:p>
    <w:p w:rsidR="00B201A8" w:rsidRDefault="00690C86">
      <w:pPr>
        <w:spacing w:after="0"/>
      </w:pPr>
      <w:r>
        <w:rPr>
          <w:color w:val="FF0000"/>
          <w:sz w:val="20"/>
        </w:rPr>
        <w:t xml:space="preserve">       Сноска. Заголовок в редакции приказа Министра здравоохранения РК от 18.03.2017 № 76 (</w:t>
      </w:r>
      <w:r>
        <w:rPr>
          <w:color w:val="FF0000"/>
          <w:sz w:val="20"/>
        </w:rPr>
        <w:t>вводится в действие по истечении двадцати одного календарного дня после дня его первого официального опубликования).</w:t>
      </w:r>
      <w:r>
        <w:br/>
      </w:r>
      <w:r>
        <w:rPr>
          <w:color w:val="FF0000"/>
          <w:sz w:val="20"/>
        </w:rPr>
        <w:t>      Примечание РЦПИ!</w:t>
      </w:r>
      <w:r>
        <w:br/>
      </w:r>
      <w:r>
        <w:rPr>
          <w:color w:val="FF0000"/>
          <w:sz w:val="20"/>
        </w:rPr>
        <w:t xml:space="preserve">       Порядок введения в действие приказа см. п. 6.</w:t>
      </w:r>
    </w:p>
    <w:p w:rsidR="00B201A8" w:rsidRDefault="00690C86">
      <w:pPr>
        <w:spacing w:after="0"/>
      </w:pPr>
      <w:bookmarkStart w:id="0" w:name="z1"/>
      <w:r>
        <w:rPr>
          <w:color w:val="000000"/>
          <w:sz w:val="20"/>
        </w:rPr>
        <w:t xml:space="preserve">        В соответствии со статьей 175 Кодекса Республики Казахс</w:t>
      </w:r>
      <w:r>
        <w:rPr>
          <w:color w:val="000000"/>
          <w:sz w:val="20"/>
        </w:rPr>
        <w:t>тан от 18 сентября 2009 года "О здоровье народа и системе здравоохранения" и в целях упорядочения, координации и дальнейшего совершенствования повышения квалификации и переподготовки медицинских и фармацевтических кадров,</w:t>
      </w:r>
      <w:r>
        <w:rPr>
          <w:b/>
          <w:color w:val="000000"/>
          <w:sz w:val="20"/>
        </w:rPr>
        <w:t xml:space="preserve"> ПРИКАЗЫВАЮ:</w:t>
      </w:r>
    </w:p>
    <w:p w:rsidR="00B201A8" w:rsidRDefault="00690C86">
      <w:pPr>
        <w:spacing w:after="0"/>
      </w:pPr>
      <w:bookmarkStart w:id="1" w:name="z2"/>
      <w:bookmarkEnd w:id="0"/>
      <w:r>
        <w:rPr>
          <w:color w:val="000000"/>
          <w:sz w:val="20"/>
        </w:rPr>
        <w:t>      1. Утвердить:</w:t>
      </w:r>
    </w:p>
    <w:bookmarkEnd w:id="1"/>
    <w:p w:rsidR="00B201A8" w:rsidRDefault="00690C86">
      <w:pPr>
        <w:spacing w:after="0"/>
      </w:pPr>
      <w:r>
        <w:rPr>
          <w:color w:val="000000"/>
          <w:sz w:val="20"/>
        </w:rPr>
        <w:t xml:space="preserve">  </w:t>
      </w:r>
      <w:r>
        <w:rPr>
          <w:color w:val="000000"/>
          <w:sz w:val="20"/>
        </w:rPr>
        <w:t>     1) Правила повышения квалификации и переподготовки медицинских и фармацевтических кадров согласно приложению 1 к настоящему приказу;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       2) Квалификационные требования к организациям, реализующим программы дополнительного медицинского и фармацевтич</w:t>
      </w:r>
      <w:r>
        <w:rPr>
          <w:color w:val="000000"/>
          <w:sz w:val="20"/>
        </w:rPr>
        <w:t>еского образования согласно приложению 1-1 к настоящему приказу.</w:t>
      </w:r>
    </w:p>
    <w:p w:rsidR="00B201A8" w:rsidRDefault="00690C86">
      <w:pPr>
        <w:spacing w:after="0"/>
      </w:pPr>
      <w:r>
        <w:rPr>
          <w:color w:val="FF0000"/>
          <w:sz w:val="20"/>
        </w:rPr>
        <w:t>      Сноска. Пункт 1 в редакции приказа Министра здравоохранения и социального развития РК от 29.05.2015 № 433 (вводится в действие по истечении двадцати одного календарного дня после дня ег</w:t>
      </w:r>
      <w:r>
        <w:rPr>
          <w:color w:val="FF0000"/>
          <w:sz w:val="20"/>
        </w:rPr>
        <w:t>о первого официального опубликования).</w:t>
      </w:r>
      <w:r>
        <w:br/>
      </w:r>
    </w:p>
    <w:p w:rsidR="00B201A8" w:rsidRDefault="00690C86">
      <w:pPr>
        <w:spacing w:after="0"/>
      </w:pPr>
      <w:bookmarkStart w:id="2" w:name="z3"/>
      <w:r>
        <w:rPr>
          <w:color w:val="000000"/>
          <w:sz w:val="20"/>
        </w:rPr>
        <w:t>       2. Департаменту науки и человеческих ресурсов Министерства здравоохранения Республики Казахстан (Хамзина Н.К.):</w:t>
      </w:r>
    </w:p>
    <w:p w:rsidR="00B201A8" w:rsidRDefault="00690C86">
      <w:pPr>
        <w:spacing w:after="0"/>
      </w:pPr>
      <w:bookmarkStart w:id="3" w:name="z4"/>
      <w:bookmarkEnd w:id="2"/>
      <w:r>
        <w:rPr>
          <w:color w:val="000000"/>
          <w:sz w:val="20"/>
        </w:rPr>
        <w:t>      1) обеспечить государственную регистрацию настоящего приказа в Министерстве юстиции Республ</w:t>
      </w:r>
      <w:r>
        <w:rPr>
          <w:color w:val="000000"/>
          <w:sz w:val="20"/>
        </w:rPr>
        <w:t>ики Казахстан;</w:t>
      </w:r>
    </w:p>
    <w:p w:rsidR="00B201A8" w:rsidRDefault="00690C86">
      <w:pPr>
        <w:spacing w:after="0"/>
      </w:pPr>
      <w:bookmarkStart w:id="4" w:name="z5"/>
      <w:bookmarkEnd w:id="3"/>
      <w:r>
        <w:rPr>
          <w:color w:val="000000"/>
          <w:sz w:val="20"/>
        </w:rPr>
        <w:t>      2) после государственной регистрации обеспечить доведение настоящего приказа до научных организаций и организаций образования в области здравоохранения.</w:t>
      </w:r>
    </w:p>
    <w:p w:rsidR="00B201A8" w:rsidRDefault="00690C86">
      <w:pPr>
        <w:spacing w:after="0"/>
      </w:pPr>
      <w:bookmarkStart w:id="5" w:name="z6"/>
      <w:bookmarkEnd w:id="4"/>
      <w:r>
        <w:rPr>
          <w:color w:val="000000"/>
          <w:sz w:val="20"/>
        </w:rPr>
        <w:t>      3. Департаменту административно-правовой работы Министерства здравоохранения</w:t>
      </w:r>
      <w:r>
        <w:rPr>
          <w:color w:val="000000"/>
          <w:sz w:val="20"/>
        </w:rPr>
        <w:t xml:space="preserve"> Республики Казахстан (Бисмильдин Ф.Б.) обеспечить официальное опубликование настоящего приказа после его государственной регистрации в Министерстве юстиции Республики Казахстан.</w:t>
      </w:r>
    </w:p>
    <w:p w:rsidR="00B201A8" w:rsidRDefault="00690C86">
      <w:pPr>
        <w:spacing w:after="0"/>
      </w:pPr>
      <w:bookmarkStart w:id="6" w:name="z7"/>
      <w:bookmarkEnd w:id="5"/>
      <w:r>
        <w:rPr>
          <w:color w:val="000000"/>
          <w:sz w:val="20"/>
        </w:rPr>
        <w:t xml:space="preserve">       4. Признать утратившим силу некоторые приказы Министра здравоохранения</w:t>
      </w:r>
      <w:r>
        <w:rPr>
          <w:color w:val="000000"/>
          <w:sz w:val="20"/>
        </w:rPr>
        <w:t xml:space="preserve"> Республики Казахстан, согласно приложению 2 к настоящему приказу.</w:t>
      </w:r>
    </w:p>
    <w:p w:rsidR="00B201A8" w:rsidRDefault="00690C86">
      <w:pPr>
        <w:spacing w:after="0"/>
      </w:pPr>
      <w:bookmarkStart w:id="7" w:name="z8"/>
      <w:bookmarkEnd w:id="6"/>
      <w:r>
        <w:rPr>
          <w:color w:val="000000"/>
          <w:sz w:val="20"/>
        </w:rPr>
        <w:t>      5. Контроль за исполнением настоящего приказа возложить на вице-министра здравоохранения Республики Казахстан Биртанова Е.А.</w:t>
      </w:r>
    </w:p>
    <w:p w:rsidR="00B201A8" w:rsidRDefault="00690C86">
      <w:pPr>
        <w:spacing w:after="0"/>
      </w:pPr>
      <w:bookmarkStart w:id="8" w:name="z9"/>
      <w:bookmarkEnd w:id="7"/>
      <w:r>
        <w:rPr>
          <w:color w:val="000000"/>
          <w:sz w:val="20"/>
        </w:rPr>
        <w:t>      6. Настоящий приказ вводится в действие по истечении</w:t>
      </w:r>
      <w:r>
        <w:rPr>
          <w:color w:val="000000"/>
          <w:sz w:val="20"/>
        </w:rPr>
        <w:t xml:space="preserve"> десяти календарных дней со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07"/>
        <w:gridCol w:w="4255"/>
      </w:tblGrid>
      <w:tr w:rsidR="00B201A8">
        <w:trPr>
          <w:trHeight w:val="30"/>
          <w:tblCellSpacing w:w="0" w:type="auto"/>
        </w:trPr>
        <w:tc>
          <w:tcPr>
            <w:tcW w:w="6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B201A8" w:rsidRDefault="00690C86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И.о. Министра</w:t>
            </w:r>
          </w:p>
        </w:tc>
        <w:tc>
          <w:tcPr>
            <w:tcW w:w="54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Б. Садыков</w:t>
            </w:r>
          </w:p>
        </w:tc>
      </w:tr>
    </w:tbl>
    <w:p w:rsidR="00B201A8" w:rsidRDefault="00690C86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 xml:space="preserve">к приказу и.о. Министра </w:t>
            </w:r>
            <w:r>
              <w:rPr>
                <w:color w:val="000000"/>
                <w:sz w:val="20"/>
              </w:rPr>
              <w:lastRenderedPageBreak/>
              <w:t>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11 ноября 2009 года № 691</w:t>
            </w:r>
          </w:p>
        </w:tc>
      </w:tr>
    </w:tbl>
    <w:p w:rsidR="00B201A8" w:rsidRDefault="00690C86">
      <w:pPr>
        <w:spacing w:after="0"/>
      </w:pPr>
      <w:r>
        <w:rPr>
          <w:b/>
          <w:color w:val="000000"/>
        </w:rPr>
        <w:lastRenderedPageBreak/>
        <w:t xml:space="preserve"> Правила</w:t>
      </w:r>
      <w:r>
        <w:br/>
      </w:r>
      <w:r>
        <w:rPr>
          <w:b/>
          <w:color w:val="000000"/>
        </w:rPr>
        <w:t xml:space="preserve">повышения квалификации и переподготовки </w:t>
      </w:r>
      <w:r>
        <w:rPr>
          <w:b/>
          <w:color w:val="000000"/>
        </w:rPr>
        <w:t>медицинских и</w:t>
      </w:r>
      <w:r>
        <w:br/>
      </w:r>
      <w:r>
        <w:rPr>
          <w:b/>
          <w:color w:val="000000"/>
        </w:rPr>
        <w:t>фармацевтических кадров</w:t>
      </w:r>
    </w:p>
    <w:p w:rsidR="00B201A8" w:rsidRDefault="00690C86">
      <w:pPr>
        <w:spacing w:after="0"/>
      </w:pPr>
      <w:r>
        <w:rPr>
          <w:color w:val="FF0000"/>
          <w:sz w:val="20"/>
        </w:rPr>
        <w:t xml:space="preserve">       Сноска. Правила в редакции приказа Министра здравоохранения и социального развития РК от 29.05.2015 № 433</w:t>
      </w:r>
      <w:r>
        <w:rPr>
          <w:color w:val="FF0000"/>
          <w:sz w:val="20"/>
        </w:rPr>
        <w:t xml:space="preserve"> (вводится в действие по истечении двадцати одного календарного дня после дня его первого официального опубликования).</w:t>
      </w:r>
    </w:p>
    <w:p w:rsidR="00B201A8" w:rsidRDefault="00690C86">
      <w:pPr>
        <w:spacing w:after="0"/>
      </w:pPr>
      <w:r>
        <w:rPr>
          <w:b/>
          <w:color w:val="000000"/>
        </w:rPr>
        <w:t xml:space="preserve">  1. Общие положения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       1. Настоящие Правила повышения квалификации и переподготовки медицинских и фармацевтических кадров (далее - П</w:t>
      </w:r>
      <w:r>
        <w:rPr>
          <w:color w:val="000000"/>
          <w:sz w:val="20"/>
        </w:rPr>
        <w:t>равила) разработаны в соответствии с пунктом 6 статьи 175 Кодекса Республики Казахстан "О здоровье народа и системе здравоохранения" (далее – Кодекс) определяют порядок организации и проведения повышения квалификации и переподготовки медицинских и фармацев</w:t>
      </w:r>
      <w:r>
        <w:rPr>
          <w:color w:val="000000"/>
          <w:sz w:val="20"/>
        </w:rPr>
        <w:t>тических кадров (далее - кадры).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2. В настоящих Правилах используются следующие понятия: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      1) мероприятия по научно-информационному обмену - мероприятия, направленные на обмен информацией научного, научно-практического и практического характера, </w:t>
      </w:r>
      <w:r>
        <w:rPr>
          <w:color w:val="000000"/>
          <w:sz w:val="20"/>
        </w:rPr>
        <w:t>проводимые в форме конгрессов, съездов, конференций, семинаров, симпозиумов, пленумов и других формах;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2) рабочая учебная программа - программа, разрабатываемая и утверждаемая организацией, реализующей программы дополнительного образования, на основе</w:t>
      </w:r>
      <w:r>
        <w:rPr>
          <w:color w:val="000000"/>
          <w:sz w:val="20"/>
        </w:rPr>
        <w:t xml:space="preserve"> обязательного компонента типовой учебной программы, детализирующая содержание программ дисциплин обязательного компонента и компонента по выбору;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      3) рабочий учебный план - документ, разрабатываемый и утверждаемый организацией, реализующей программы </w:t>
      </w:r>
      <w:r>
        <w:rPr>
          <w:color w:val="000000"/>
          <w:sz w:val="20"/>
        </w:rPr>
        <w:t>дополнительного образования, на основе типового учебного плана по специальности;</w:t>
      </w:r>
    </w:p>
    <w:p w:rsidR="00B201A8" w:rsidRDefault="00690C86">
      <w:pPr>
        <w:spacing w:after="0"/>
      </w:pPr>
      <w:bookmarkStart w:id="9" w:name="z18"/>
      <w:r>
        <w:rPr>
          <w:color w:val="000000"/>
          <w:sz w:val="20"/>
        </w:rPr>
        <w:t>      4) переподготовка кадров - форма дополнительного образования, позволяющая освоить соответственно другую медицинскую или фармацевтическую специальность;</w:t>
      </w:r>
    </w:p>
    <w:p w:rsidR="00B201A8" w:rsidRDefault="00690C86">
      <w:pPr>
        <w:spacing w:after="0"/>
      </w:pPr>
      <w:bookmarkStart w:id="10" w:name="z19"/>
      <w:bookmarkEnd w:id="9"/>
      <w:r>
        <w:rPr>
          <w:color w:val="000000"/>
          <w:sz w:val="20"/>
        </w:rPr>
        <w:t xml:space="preserve">      5) </w:t>
      </w:r>
      <w:r>
        <w:rPr>
          <w:color w:val="000000"/>
          <w:sz w:val="20"/>
        </w:rPr>
        <w:t>повышение квалификации кадров - форма дополнительного образования, позволяющая поддерживать, расширять, углублять и совершенствовать ранее приобретенные профессиональные знания, умения и навыки;</w:t>
      </w:r>
    </w:p>
    <w:bookmarkEnd w:id="10"/>
    <w:p w:rsidR="00B201A8" w:rsidRDefault="00690C86">
      <w:pPr>
        <w:spacing w:after="0"/>
      </w:pPr>
      <w:r>
        <w:rPr>
          <w:color w:val="000000"/>
          <w:sz w:val="20"/>
        </w:rPr>
        <w:t>      6) дополнительное образование по медицинским и фармацев</w:t>
      </w:r>
      <w:r>
        <w:rPr>
          <w:color w:val="000000"/>
          <w:sz w:val="20"/>
        </w:rPr>
        <w:t>тическим специальностям (далее - дополнительное образование) - процесс обучения, осуществляемый с целью удовлетворения образовательных потребностей кадров, реализуемый в форме повышения квалификации и переподготовки;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7) самообразование - образователь</w:t>
      </w:r>
      <w:r>
        <w:rPr>
          <w:color w:val="000000"/>
          <w:sz w:val="20"/>
        </w:rPr>
        <w:t>ный процесс, направленный на самостоятельное получение кадрами новых и совершенствование имеющихся теоретических знаний на протяжении всей профессиональной деятельности;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8) программа дисциплины (силлабус) - учебная программа для слушателя, включающая</w:t>
      </w:r>
      <w:r>
        <w:rPr>
          <w:color w:val="000000"/>
          <w:sz w:val="20"/>
        </w:rPr>
        <w:t xml:space="preserve"> в себя описание изучаемой дисциплины, цели, задачи, краткое ее содержание, темы и продолжительность каждого занятия (аудиторного и внеаудиторного), требования преподавателя, критерии и правила оценки и список литературы, утверждаемая организацией, реализу</w:t>
      </w:r>
      <w:r>
        <w:rPr>
          <w:color w:val="000000"/>
          <w:sz w:val="20"/>
        </w:rPr>
        <w:t>ющей дополнительное образование;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9) обучение на практике (стажировка на рабочем месте) - приобретение новых и совершенствование имеющихся практических навыков в организациях здравоохранения;</w:t>
      </w:r>
    </w:p>
    <w:p w:rsidR="00B201A8" w:rsidRDefault="00690C86">
      <w:pPr>
        <w:spacing w:after="0"/>
      </w:pPr>
      <w:bookmarkStart w:id="11" w:name="z24"/>
      <w:r>
        <w:rPr>
          <w:color w:val="000000"/>
          <w:sz w:val="20"/>
        </w:rPr>
        <w:t>      10) слушатель - лицо, зачисленное на обучение в орган</w:t>
      </w:r>
      <w:r>
        <w:rPr>
          <w:color w:val="000000"/>
          <w:sz w:val="20"/>
        </w:rPr>
        <w:t>изацию, реализующую программы дополнительного образования;</w:t>
      </w:r>
    </w:p>
    <w:p w:rsidR="00B201A8" w:rsidRDefault="00690C86">
      <w:pPr>
        <w:spacing w:after="0"/>
      </w:pPr>
      <w:bookmarkStart w:id="12" w:name="z25"/>
      <w:bookmarkEnd w:id="11"/>
      <w:r>
        <w:rPr>
          <w:color w:val="000000"/>
          <w:sz w:val="20"/>
        </w:rPr>
        <w:lastRenderedPageBreak/>
        <w:t>      11) непрерывное профессиональное развитие - образовательный процесс, направленный на поддержание и развитие профессионального уровня квалификации кадров для удовлетворения потребностей пациен</w:t>
      </w:r>
      <w:r>
        <w:rPr>
          <w:color w:val="000000"/>
          <w:sz w:val="20"/>
        </w:rPr>
        <w:t>тов;</w:t>
      </w:r>
    </w:p>
    <w:p w:rsidR="00B201A8" w:rsidRDefault="00690C86">
      <w:pPr>
        <w:spacing w:after="0"/>
      </w:pPr>
      <w:bookmarkStart w:id="13" w:name="z26"/>
      <w:bookmarkEnd w:id="12"/>
      <w:r>
        <w:rPr>
          <w:color w:val="000000"/>
          <w:sz w:val="20"/>
        </w:rPr>
        <w:t>      12) типовая учебная программа - программа, определяющая по каждой дисциплине обязательного компонента типового учебного плана содержание и объем знаний, умений и навыков, подлежащих освоению;</w:t>
      </w:r>
    </w:p>
    <w:p w:rsidR="00B201A8" w:rsidRDefault="00690C86">
      <w:pPr>
        <w:spacing w:after="0"/>
      </w:pPr>
      <w:bookmarkStart w:id="14" w:name="z27"/>
      <w:bookmarkEnd w:id="13"/>
      <w:r>
        <w:rPr>
          <w:color w:val="000000"/>
          <w:sz w:val="20"/>
        </w:rPr>
        <w:t>      13) типовой учебный план - документ, являющийся</w:t>
      </w:r>
      <w:r>
        <w:rPr>
          <w:color w:val="000000"/>
          <w:sz w:val="20"/>
        </w:rPr>
        <w:t xml:space="preserve"> составной частью типовой учебной программы, регламентирующий перечень и объем учебных дисциплин, порядок их изучения и формы контроля;</w:t>
      </w:r>
    </w:p>
    <w:p w:rsidR="00B201A8" w:rsidRDefault="00690C86">
      <w:pPr>
        <w:spacing w:after="0"/>
      </w:pPr>
      <w:bookmarkStart w:id="15" w:name="z28"/>
      <w:bookmarkEnd w:id="14"/>
      <w:r>
        <w:rPr>
          <w:color w:val="000000"/>
          <w:sz w:val="20"/>
        </w:rPr>
        <w:t>      14) сертификационный цикл – цикл повышения квалификации для слушателей с высшим и средним (техническим и профессио</w:t>
      </w:r>
      <w:r>
        <w:rPr>
          <w:color w:val="000000"/>
          <w:sz w:val="20"/>
        </w:rPr>
        <w:t>нальным) медицинским образованием, претендующих на присвоение квалификационной категории;</w:t>
      </w:r>
    </w:p>
    <w:p w:rsidR="00B201A8" w:rsidRDefault="00690C86">
      <w:pPr>
        <w:spacing w:after="0"/>
      </w:pPr>
      <w:bookmarkStart w:id="16" w:name="z73"/>
      <w:bookmarkEnd w:id="15"/>
      <w:r>
        <w:rPr>
          <w:color w:val="000000"/>
          <w:sz w:val="20"/>
        </w:rPr>
        <w:t>      15) семинар, тренинг (мастер-класс) – формы теоретического или практического повышения квалификации кадров;</w:t>
      </w:r>
    </w:p>
    <w:p w:rsidR="00B201A8" w:rsidRDefault="00690C86">
      <w:pPr>
        <w:spacing w:after="0"/>
      </w:pPr>
      <w:bookmarkStart w:id="17" w:name="z74"/>
      <w:bookmarkEnd w:id="16"/>
      <w:r>
        <w:rPr>
          <w:color w:val="000000"/>
          <w:sz w:val="20"/>
        </w:rPr>
        <w:t>      16) симуляционные технологии – современные тех</w:t>
      </w:r>
      <w:r>
        <w:rPr>
          <w:color w:val="000000"/>
          <w:sz w:val="20"/>
        </w:rPr>
        <w:t>нологии обучения и оценки навыков кадров, включающие выработку автоматически повторяемых действий, оперативное принятие адекватных решений, основанные на моделировании клинических и иных ситуаций, в том числе неотложных ситуаций, максимально приближенных к</w:t>
      </w:r>
      <w:r>
        <w:rPr>
          <w:color w:val="000000"/>
          <w:sz w:val="20"/>
        </w:rPr>
        <w:t xml:space="preserve"> реальным ситуациям;</w:t>
      </w:r>
    </w:p>
    <w:p w:rsidR="00B201A8" w:rsidRDefault="00690C86">
      <w:pPr>
        <w:spacing w:after="0"/>
      </w:pPr>
      <w:bookmarkStart w:id="18" w:name="z75"/>
      <w:bookmarkEnd w:id="17"/>
      <w:r>
        <w:rPr>
          <w:color w:val="000000"/>
          <w:sz w:val="20"/>
        </w:rPr>
        <w:t xml:space="preserve">      17) зачетная единица в системе непрерывного профессионального развития специалиста – унифицированная условная единица измерения объема участия специалиста в мероприятиях, способствующих непрерывному профессиональному развитию за </w:t>
      </w:r>
      <w:r>
        <w:rPr>
          <w:color w:val="000000"/>
          <w:sz w:val="20"/>
        </w:rPr>
        <w:t>определенный период профессиональной деятельности;</w:t>
      </w:r>
    </w:p>
    <w:p w:rsidR="00B201A8" w:rsidRDefault="00690C86">
      <w:pPr>
        <w:spacing w:after="0"/>
      </w:pPr>
      <w:bookmarkStart w:id="19" w:name="z76"/>
      <w:bookmarkEnd w:id="18"/>
      <w:r>
        <w:rPr>
          <w:color w:val="000000"/>
          <w:sz w:val="20"/>
        </w:rPr>
        <w:t>      18) накопительная система зачетных единиц – система суммарного учета участия претендента в мероприятиях непрерывного профессионального развития за последние пять лет.</w:t>
      </w:r>
    </w:p>
    <w:p w:rsidR="00B201A8" w:rsidRDefault="00690C86">
      <w:pPr>
        <w:spacing w:after="0"/>
      </w:pPr>
      <w:bookmarkStart w:id="20" w:name="z29"/>
      <w:bookmarkEnd w:id="19"/>
      <w:r>
        <w:rPr>
          <w:color w:val="000000"/>
          <w:sz w:val="20"/>
        </w:rPr>
        <w:t xml:space="preserve">      3. Повышение квалификации </w:t>
      </w:r>
      <w:r>
        <w:rPr>
          <w:color w:val="000000"/>
          <w:sz w:val="20"/>
        </w:rPr>
        <w:t>и переподготовка кадров являются основными формами дополнительного образования.</w:t>
      </w:r>
    </w:p>
    <w:p w:rsidR="00B201A8" w:rsidRDefault="00690C86">
      <w:pPr>
        <w:spacing w:after="0"/>
      </w:pPr>
      <w:bookmarkStart w:id="21" w:name="z30"/>
      <w:bookmarkEnd w:id="20"/>
      <w:r>
        <w:rPr>
          <w:color w:val="000000"/>
          <w:sz w:val="20"/>
        </w:rPr>
        <w:t>      4. Основной целью дополнительного образования является поддержание и развитие профессионального уровня квалификации кадров для удовлетворения потребностей пациентов.</w:t>
      </w:r>
    </w:p>
    <w:p w:rsidR="00B201A8" w:rsidRDefault="00690C86">
      <w:pPr>
        <w:spacing w:after="0"/>
      </w:pPr>
      <w:bookmarkStart w:id="22" w:name="z31"/>
      <w:bookmarkEnd w:id="21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5. Задачами дополнительного образования кадров являются:</w:t>
      </w:r>
    </w:p>
    <w:bookmarkEnd w:id="22"/>
    <w:p w:rsidR="00B201A8" w:rsidRDefault="00690C86">
      <w:pPr>
        <w:spacing w:after="0"/>
      </w:pPr>
      <w:r>
        <w:rPr>
          <w:color w:val="000000"/>
          <w:sz w:val="20"/>
        </w:rPr>
        <w:t>      1) удовлетворение потребностей кадров в получении новых и обновлении теоретических знаний и практических навыков в области медицины и фармации;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      2) формирование, закрепление на практике </w:t>
      </w:r>
      <w:r>
        <w:rPr>
          <w:color w:val="000000"/>
          <w:sz w:val="20"/>
        </w:rPr>
        <w:t>и накопление полученных теоретических знаний и практических навыков;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3) внедрение в практическое здравоохранение новых методов диагностики и лечения, основанных на научных доказательствах.</w:t>
      </w:r>
    </w:p>
    <w:p w:rsidR="00B201A8" w:rsidRDefault="00690C86">
      <w:pPr>
        <w:spacing w:after="0"/>
      </w:pPr>
      <w:bookmarkStart w:id="23" w:name="z36"/>
      <w:r>
        <w:rPr>
          <w:b/>
          <w:color w:val="000000"/>
        </w:rPr>
        <w:t xml:space="preserve"> 2. Порядок повышения квалификации и переподготовки кадров</w:t>
      </w:r>
    </w:p>
    <w:p w:rsidR="00B201A8" w:rsidRDefault="00690C86">
      <w:pPr>
        <w:spacing w:after="0"/>
      </w:pPr>
      <w:bookmarkStart w:id="24" w:name="z37"/>
      <w:bookmarkEnd w:id="23"/>
      <w:r>
        <w:rPr>
          <w:color w:val="000000"/>
          <w:sz w:val="20"/>
        </w:rPr>
        <w:t>      6. Целью повышения квалификации является обновление и углубление теоретических знаний и совершенствование практических навыков по общим и отдельным разделам медицинской или фармацевтической специальности, ее смежным дисциплинам, в соответствии с квал</w:t>
      </w:r>
      <w:r>
        <w:rPr>
          <w:color w:val="000000"/>
          <w:sz w:val="20"/>
        </w:rPr>
        <w:t>ификационными требованиями.</w:t>
      </w:r>
    </w:p>
    <w:bookmarkEnd w:id="24"/>
    <w:p w:rsidR="00B201A8" w:rsidRDefault="00690C86">
      <w:pPr>
        <w:spacing w:after="0"/>
      </w:pPr>
      <w:r>
        <w:rPr>
          <w:color w:val="000000"/>
          <w:sz w:val="20"/>
        </w:rPr>
        <w:t xml:space="preserve">       Повышение квалификации предусмотрено для кадров с высшим медицинским образованием, прошедших обучение в интернатуре, и (или) клинической ординатуре, и (или) резидентуре, и (или) переподготовку по специальности, а также дл</w:t>
      </w:r>
      <w:r>
        <w:rPr>
          <w:color w:val="000000"/>
          <w:sz w:val="20"/>
        </w:rPr>
        <w:t>я кадров с высшим фармацевтическим образованием, в том числе прошедших переподготовку по специальности.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Для повышения квалификации кадров со средним профессиональным (техническим и профессиональным) образованием предшествующим уровнем образования явл</w:t>
      </w:r>
      <w:r>
        <w:rPr>
          <w:color w:val="000000"/>
          <w:sz w:val="20"/>
        </w:rPr>
        <w:t>яется среднее (техническое и профессиональное) медицинское или фармацевтическое образование и (или) переподготовка по специальности.</w:t>
      </w:r>
    </w:p>
    <w:p w:rsidR="00B201A8" w:rsidRDefault="00690C86">
      <w:pPr>
        <w:spacing w:after="0"/>
      </w:pPr>
      <w:bookmarkStart w:id="25" w:name="z40"/>
      <w:r>
        <w:rPr>
          <w:color w:val="000000"/>
          <w:sz w:val="20"/>
        </w:rPr>
        <w:lastRenderedPageBreak/>
        <w:t>      7. Целью переподготовки кадров является приобретение новых знаний, умений и навыков, необходимых для выполнения профе</w:t>
      </w:r>
      <w:r>
        <w:rPr>
          <w:color w:val="000000"/>
          <w:sz w:val="20"/>
        </w:rPr>
        <w:t>ссиональной деятельности по новой специальности.</w:t>
      </w:r>
    </w:p>
    <w:bookmarkEnd w:id="25"/>
    <w:p w:rsidR="00B201A8" w:rsidRDefault="00690C86">
      <w:pPr>
        <w:spacing w:after="0"/>
      </w:pPr>
      <w:r>
        <w:rPr>
          <w:color w:val="000000"/>
          <w:sz w:val="20"/>
        </w:rPr>
        <w:t xml:space="preserve">       Переподготовка осуществляется по специальностям в рамках Номенклатуры медицинских и фармацевтических специальностей, утвержденной приказом Министра здравоохранения Республики Казахстан от 24 ноября 20</w:t>
      </w:r>
      <w:r>
        <w:rPr>
          <w:color w:val="000000"/>
          <w:sz w:val="20"/>
        </w:rPr>
        <w:t>09 года № 744 "Об утверждении Номенклатуры медицинских и фармацевтических специальностей", зарегистрированным в Реестре государственной регистрации нормативных правовых актов № 5885.</w:t>
      </w:r>
    </w:p>
    <w:p w:rsidR="00B201A8" w:rsidRDefault="00690C86">
      <w:pPr>
        <w:spacing w:after="0"/>
      </w:pPr>
      <w:bookmarkStart w:id="26" w:name="z41"/>
      <w:r>
        <w:rPr>
          <w:color w:val="000000"/>
          <w:sz w:val="20"/>
        </w:rPr>
        <w:t>      8. В рамках программ повышения квалификации и переподготовки провод</w:t>
      </w:r>
      <w:r>
        <w:rPr>
          <w:color w:val="000000"/>
          <w:sz w:val="20"/>
        </w:rPr>
        <w:t>ятся мероприятия по научно-информационному обмену, семинары, тренинги (мастер-классы), самообразование, обучение на практике (стажировка на рабочем месте).</w:t>
      </w:r>
    </w:p>
    <w:p w:rsidR="00B201A8" w:rsidRDefault="00690C86">
      <w:pPr>
        <w:spacing w:after="0"/>
      </w:pPr>
      <w:bookmarkStart w:id="27" w:name="z42"/>
      <w:bookmarkEnd w:id="26"/>
      <w:r>
        <w:rPr>
          <w:color w:val="000000"/>
          <w:sz w:val="20"/>
        </w:rPr>
        <w:t xml:space="preserve">       9. Обучение по программам дополнительного образования осуществляется за счет средств бюджета,</w:t>
      </w:r>
      <w:r>
        <w:rPr>
          <w:color w:val="000000"/>
          <w:sz w:val="20"/>
        </w:rPr>
        <w:t xml:space="preserve"> работодателя, и(или) из других источников, не запрещенных законодательством.</w:t>
      </w:r>
    </w:p>
    <w:p w:rsidR="00B201A8" w:rsidRDefault="00690C86">
      <w:pPr>
        <w:spacing w:after="0"/>
      </w:pPr>
      <w:bookmarkStart w:id="28" w:name="z43"/>
      <w:bookmarkEnd w:id="27"/>
      <w:r>
        <w:rPr>
          <w:color w:val="000000"/>
          <w:sz w:val="20"/>
        </w:rPr>
        <w:t>      10. Дополнительное образование осуществляется в медицинских и (или) фармацевтических организациях образования и науки, реализующих образовательные учебные программы дополни</w:t>
      </w:r>
      <w:r>
        <w:rPr>
          <w:color w:val="000000"/>
          <w:sz w:val="20"/>
        </w:rPr>
        <w:t>тельного образования (далее – обучающие организации).</w:t>
      </w:r>
    </w:p>
    <w:p w:rsidR="00B201A8" w:rsidRDefault="00690C86">
      <w:pPr>
        <w:spacing w:after="0"/>
      </w:pPr>
      <w:bookmarkStart w:id="29" w:name="z44"/>
      <w:bookmarkEnd w:id="28"/>
      <w:r>
        <w:rPr>
          <w:color w:val="000000"/>
          <w:sz w:val="20"/>
        </w:rPr>
        <w:t xml:space="preserve">       11. Освоение программ дополнительного образования проводится с отрывом или с частичным отрывом от работы. В случаях с частичным отрывом от работы кадры выполняют работу на условиях неполного рабо</w:t>
      </w:r>
      <w:r>
        <w:rPr>
          <w:color w:val="000000"/>
          <w:sz w:val="20"/>
        </w:rPr>
        <w:t>чего времени и параллельно проходят обучение по одной из форм дополнительного образования, в том числе с применением дистанционных образовательных технологий, в порядке, установленном Правилами организации учебного процесса по дистанционным образовательным</w:t>
      </w:r>
      <w:r>
        <w:rPr>
          <w:color w:val="000000"/>
          <w:sz w:val="20"/>
        </w:rPr>
        <w:t xml:space="preserve"> технологиям, утвержденными приказом Министра образования и науки Республики Казахстан от 20 марта 2015 года № 137, зарегистрированный в Реестре государственной регистрации нормативных правовых актов за № 10768.</w:t>
      </w:r>
    </w:p>
    <w:p w:rsidR="00B201A8" w:rsidRDefault="00690C86">
      <w:pPr>
        <w:spacing w:after="0"/>
      </w:pPr>
      <w:bookmarkStart w:id="30" w:name="z45"/>
      <w:bookmarkEnd w:id="29"/>
      <w:r>
        <w:rPr>
          <w:color w:val="000000"/>
          <w:sz w:val="20"/>
        </w:rPr>
        <w:t>      12. Для определения начального (исходн</w:t>
      </w:r>
      <w:r>
        <w:rPr>
          <w:color w:val="000000"/>
          <w:sz w:val="20"/>
        </w:rPr>
        <w:t>ого) уровня знаний слушателей циклов повышения квалификации продолжительностью от 54 часов и более, а также циклов переподготовки, проводится базисный, во время обучения - текущий, по окончании обучения – итоговый контроль.</w:t>
      </w:r>
    </w:p>
    <w:bookmarkEnd w:id="30"/>
    <w:p w:rsidR="00B201A8" w:rsidRDefault="00690C86">
      <w:pPr>
        <w:spacing w:after="0"/>
      </w:pPr>
      <w:r>
        <w:rPr>
          <w:color w:val="000000"/>
          <w:sz w:val="20"/>
        </w:rPr>
        <w:t>      Контроль проводится в форм</w:t>
      </w:r>
      <w:r>
        <w:rPr>
          <w:color w:val="000000"/>
          <w:sz w:val="20"/>
        </w:rPr>
        <w:t>е тестирования, собеседования, использования симуляционных технологий, а также работы с пациентами под руководством преподавателя цикла повышения квалификации, переподготовки. Форма итогового контроля на циклах повышения квалификации определяется обучающей</w:t>
      </w:r>
      <w:r>
        <w:rPr>
          <w:color w:val="000000"/>
          <w:sz w:val="20"/>
        </w:rPr>
        <w:t xml:space="preserve"> организацией самостоятельно.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Итоговый контроль на циклах переподготовки осуществляется в два этапа: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тестирование (не менее 100 вопросов);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оценка практических навыков по профилю специальности с применением симмуляционных технологий.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Итоговый контроль включает в себя контроль освоения аудиторной и внеаудиторной (самостоятельной) работы слушателя.</w:t>
      </w:r>
    </w:p>
    <w:p w:rsidR="00B201A8" w:rsidRDefault="00690C86">
      <w:pPr>
        <w:spacing w:after="0"/>
      </w:pPr>
      <w:bookmarkStart w:id="31" w:name="z47"/>
      <w:r>
        <w:rPr>
          <w:b/>
          <w:color w:val="000000"/>
        </w:rPr>
        <w:t xml:space="preserve"> 3. Содержание и сроки повышения квалификации и переподготовки</w:t>
      </w:r>
    </w:p>
    <w:p w:rsidR="00B201A8" w:rsidRDefault="00690C86">
      <w:pPr>
        <w:spacing w:after="0"/>
      </w:pPr>
      <w:bookmarkStart w:id="32" w:name="z48"/>
      <w:bookmarkEnd w:id="31"/>
      <w:r>
        <w:rPr>
          <w:color w:val="000000"/>
          <w:sz w:val="20"/>
        </w:rPr>
        <w:t>      13. Реализация программ повышения квалификации и переподготовки осущест</w:t>
      </w:r>
      <w:r>
        <w:rPr>
          <w:color w:val="000000"/>
          <w:sz w:val="20"/>
        </w:rPr>
        <w:t>вляется в соответствии с типовой учебной программой, рабочей учебной программой.</w:t>
      </w:r>
    </w:p>
    <w:p w:rsidR="00B201A8" w:rsidRDefault="00690C86">
      <w:pPr>
        <w:spacing w:after="0"/>
      </w:pPr>
      <w:bookmarkStart w:id="33" w:name="z50"/>
      <w:bookmarkEnd w:id="32"/>
      <w:r>
        <w:rPr>
          <w:color w:val="000000"/>
          <w:sz w:val="20"/>
        </w:rPr>
        <w:t>      14. Программами обучения предусмотрено 2/3 учебного времени на аудиторную работу (из которых практических занятий не менее 50%) и 1/3 учебного времени - на самообразован</w:t>
      </w:r>
      <w:r>
        <w:rPr>
          <w:color w:val="000000"/>
          <w:sz w:val="20"/>
        </w:rPr>
        <w:t>ие слушателя в рамках заданий, отраженных в программе дисциплины (силлабусе).</w:t>
      </w:r>
    </w:p>
    <w:p w:rsidR="00B201A8" w:rsidRDefault="00690C86">
      <w:pPr>
        <w:spacing w:after="0"/>
      </w:pPr>
      <w:bookmarkStart w:id="34" w:name="z51"/>
      <w:bookmarkEnd w:id="33"/>
      <w:r>
        <w:rPr>
          <w:color w:val="000000"/>
          <w:sz w:val="20"/>
        </w:rPr>
        <w:t>      15. Продолжительность одной учебной недели составляет от 54 до 60 часов, из которых от 36 до 40 академических часов аудиторной работы и от 18 до 20 часов - самообразование.</w:t>
      </w:r>
    </w:p>
    <w:bookmarkEnd w:id="34"/>
    <w:p w:rsidR="00B201A8" w:rsidRDefault="00690C86">
      <w:pPr>
        <w:spacing w:after="0"/>
      </w:pPr>
      <w:r>
        <w:rPr>
          <w:color w:val="000000"/>
          <w:sz w:val="20"/>
        </w:rPr>
        <w:t>      Продолжительность 1 академического часа составляет 50 минут.</w:t>
      </w:r>
    </w:p>
    <w:p w:rsidR="00B201A8" w:rsidRDefault="00690C86">
      <w:pPr>
        <w:spacing w:after="0"/>
      </w:pPr>
      <w:bookmarkStart w:id="35" w:name="z53"/>
      <w:r>
        <w:rPr>
          <w:color w:val="000000"/>
          <w:sz w:val="20"/>
        </w:rPr>
        <w:lastRenderedPageBreak/>
        <w:t>      16. Срок обучения для лиц с высшим медицинским и фармацевтическим образованием составляет на циклах переподготовки от 864 до 1080 часов, на циклах повышения квалификации от 54 до 216</w:t>
      </w:r>
      <w:r>
        <w:rPr>
          <w:color w:val="000000"/>
          <w:sz w:val="20"/>
        </w:rPr>
        <w:t xml:space="preserve"> часов.</w:t>
      </w:r>
    </w:p>
    <w:p w:rsidR="00B201A8" w:rsidRDefault="00690C86">
      <w:pPr>
        <w:spacing w:after="0"/>
      </w:pPr>
      <w:bookmarkStart w:id="36" w:name="z10"/>
      <w:bookmarkEnd w:id="35"/>
      <w:r>
        <w:rPr>
          <w:color w:val="000000"/>
          <w:sz w:val="20"/>
        </w:rPr>
        <w:t>      Срок обучения для лиц с высшим медицинским образованием, прошедших обучение в интернатуре, и (или) резидентуре (клинической ординатуре) и (или) переподготовку до 2009 года по клиническим специальностям, желающих пройти переподготовку в рамках</w:t>
      </w:r>
      <w:r>
        <w:rPr>
          <w:color w:val="000000"/>
          <w:sz w:val="20"/>
        </w:rPr>
        <w:t xml:space="preserve"> имеющейся специальности по профилю "детская" или "взрослая", переподготовка составляет 432 часа.</w:t>
      </w:r>
    </w:p>
    <w:p w:rsidR="00B201A8" w:rsidRDefault="00690C86">
      <w:pPr>
        <w:spacing w:after="0"/>
      </w:pPr>
      <w:bookmarkStart w:id="37" w:name="z11"/>
      <w:bookmarkEnd w:id="36"/>
      <w:r>
        <w:rPr>
          <w:color w:val="000000"/>
          <w:sz w:val="20"/>
        </w:rPr>
        <w:t>      Для лиц с высшим медицинским образованием, ранее прошедших обучение в интернатуре, резидентуре (клинической ординатуре), на курсах переподготовки по спе</w:t>
      </w:r>
      <w:r>
        <w:rPr>
          <w:color w:val="000000"/>
          <w:sz w:val="20"/>
        </w:rPr>
        <w:t>циальностям:</w:t>
      </w:r>
    </w:p>
    <w:p w:rsidR="00B201A8" w:rsidRDefault="00690C86">
      <w:pPr>
        <w:spacing w:after="0"/>
      </w:pPr>
      <w:bookmarkStart w:id="38" w:name="z12"/>
      <w:bookmarkEnd w:id="37"/>
      <w:r>
        <w:rPr>
          <w:color w:val="000000"/>
          <w:sz w:val="20"/>
        </w:rPr>
        <w:t>      "Терапия (терапия подростковая, скорая и неотложная медицинская помощь, диетология)" и "Педиатрия (скорая и неотложная медицинская помощь)" переподготовка по специальности "Общая врачебная практика" составляет 432 часа;</w:t>
      </w:r>
    </w:p>
    <w:p w:rsidR="00B201A8" w:rsidRDefault="00690C86">
      <w:pPr>
        <w:spacing w:after="0"/>
      </w:pPr>
      <w:bookmarkStart w:id="39" w:name="z13"/>
      <w:bookmarkEnd w:id="38"/>
      <w:r>
        <w:rPr>
          <w:color w:val="000000"/>
          <w:sz w:val="20"/>
        </w:rPr>
        <w:t xml:space="preserve">      "Онкология </w:t>
      </w:r>
      <w:r>
        <w:rPr>
          <w:color w:val="000000"/>
          <w:sz w:val="20"/>
        </w:rPr>
        <w:t>(взрослая, детская)" и "Гематология (взрослая, детская)" переподготовка по специальности "Онкология и Гематология детская" составляет 432 часа;</w:t>
      </w:r>
    </w:p>
    <w:p w:rsidR="00B201A8" w:rsidRDefault="00690C86">
      <w:pPr>
        <w:spacing w:after="0"/>
      </w:pPr>
      <w:bookmarkStart w:id="40" w:name="z14"/>
      <w:bookmarkEnd w:id="39"/>
      <w:r>
        <w:rPr>
          <w:color w:val="000000"/>
          <w:sz w:val="20"/>
        </w:rPr>
        <w:t>      "Педиатрия" переподготовка по специальности "неонатология" составляет 432 часа.</w:t>
      </w:r>
    </w:p>
    <w:p w:rsidR="00B201A8" w:rsidRDefault="00690C86">
      <w:pPr>
        <w:spacing w:after="0"/>
      </w:pPr>
      <w:bookmarkStart w:id="41" w:name="z15"/>
      <w:bookmarkEnd w:id="40"/>
      <w:r>
        <w:rPr>
          <w:color w:val="000000"/>
          <w:sz w:val="20"/>
        </w:rPr>
        <w:t>      Срок обучения для ли</w:t>
      </w:r>
      <w:r>
        <w:rPr>
          <w:color w:val="000000"/>
          <w:sz w:val="20"/>
        </w:rPr>
        <w:t>ц со средним (техническим и профессиональным) медицинским и фармацевтическим образованием составляет на циклах переподготовки от 432 до 648 часов, повышения квалификации от 54 до 108 часов.</w:t>
      </w:r>
    </w:p>
    <w:p w:rsidR="00B201A8" w:rsidRDefault="00690C86">
      <w:pPr>
        <w:spacing w:after="0"/>
      </w:pPr>
      <w:bookmarkStart w:id="42" w:name="z16"/>
      <w:bookmarkEnd w:id="41"/>
      <w:r>
        <w:rPr>
          <w:color w:val="000000"/>
          <w:sz w:val="20"/>
        </w:rPr>
        <w:t>      Срок повышения квалификации за рубежом составляет от 54 до 8</w:t>
      </w:r>
      <w:r>
        <w:rPr>
          <w:color w:val="000000"/>
          <w:sz w:val="20"/>
        </w:rPr>
        <w:t>64 академических часов.</w:t>
      </w:r>
    </w:p>
    <w:p w:rsidR="00B201A8" w:rsidRDefault="00690C86">
      <w:pPr>
        <w:spacing w:after="0"/>
      </w:pPr>
      <w:bookmarkStart w:id="43" w:name="z17"/>
      <w:bookmarkEnd w:id="42"/>
      <w:r>
        <w:rPr>
          <w:color w:val="000000"/>
          <w:sz w:val="20"/>
        </w:rPr>
        <w:t xml:space="preserve">       Повышение квалификации предусмотрено для кадров с высшим и средним (техническим и профессиональным) медицинским и фармацевтическим образованием по тематике цикла повышения квалификации (по ряду специальностей). </w:t>
      </w:r>
    </w:p>
    <w:bookmarkEnd w:id="43"/>
    <w:p w:rsidR="00B201A8" w:rsidRDefault="00690C86">
      <w:pPr>
        <w:spacing w:after="0"/>
      </w:pPr>
      <w:r>
        <w:rPr>
          <w:color w:val="000000"/>
          <w:sz w:val="20"/>
        </w:rPr>
        <w:t xml:space="preserve">      Срок </w:t>
      </w:r>
      <w:r>
        <w:rPr>
          <w:color w:val="000000"/>
          <w:sz w:val="20"/>
        </w:rPr>
        <w:t xml:space="preserve">повышения квалификации для лиц с высшим и средним (техническим и профессиональным) медицинским и фармацевтическим образованием на мастер-классах составляет не менее 54 часов, в том числе с использованием дистанционных образовательных технологий – не менее </w:t>
      </w:r>
      <w:r>
        <w:rPr>
          <w:color w:val="000000"/>
          <w:sz w:val="20"/>
        </w:rPr>
        <w:t>24 часов по очной форме, на семинарах и тренингах – не менее 8 часов.</w:t>
      </w:r>
    </w:p>
    <w:p w:rsidR="00B201A8" w:rsidRDefault="00690C86">
      <w:pPr>
        <w:spacing w:after="0"/>
      </w:pPr>
      <w:r>
        <w:rPr>
          <w:color w:val="FF0000"/>
          <w:sz w:val="20"/>
        </w:rPr>
        <w:t>      Сноска. Пункт 16 в редакции приказа Министра здравоохранения РК от 18.03.2017 № 76 (вводится в действие по истечении двадцати одного календарного дня после дня его первого официаль</w:t>
      </w:r>
      <w:r>
        <w:rPr>
          <w:color w:val="FF0000"/>
          <w:sz w:val="20"/>
        </w:rPr>
        <w:t>ного опубликования).</w:t>
      </w:r>
      <w:r>
        <w:br/>
      </w:r>
    </w:p>
    <w:p w:rsidR="00B201A8" w:rsidRDefault="00690C86">
      <w:pPr>
        <w:spacing w:after="0"/>
      </w:pPr>
      <w:bookmarkStart w:id="44" w:name="z56"/>
      <w:r>
        <w:rPr>
          <w:color w:val="000000"/>
          <w:sz w:val="20"/>
        </w:rPr>
        <w:t>      17. По результатам итогового контроля лицам, освоившим программы:</w:t>
      </w:r>
    </w:p>
    <w:p w:rsidR="00B201A8" w:rsidRDefault="00690C86">
      <w:pPr>
        <w:spacing w:after="0"/>
      </w:pPr>
      <w:bookmarkStart w:id="45" w:name="z20"/>
      <w:bookmarkEnd w:id="44"/>
      <w:r>
        <w:rPr>
          <w:color w:val="000000"/>
          <w:sz w:val="20"/>
        </w:rPr>
        <w:t xml:space="preserve">       переподготовки – выдается удостоверение о переподготовке по форме, согласно приложению 1 к настоящим Правилам;</w:t>
      </w:r>
    </w:p>
    <w:p w:rsidR="00B201A8" w:rsidRDefault="00690C86">
      <w:pPr>
        <w:spacing w:after="0"/>
      </w:pPr>
      <w:bookmarkStart w:id="46" w:name="z21"/>
      <w:bookmarkEnd w:id="45"/>
      <w:r>
        <w:rPr>
          <w:color w:val="000000"/>
          <w:sz w:val="20"/>
        </w:rPr>
        <w:t xml:space="preserve">       повышения квалификации – выдается сви</w:t>
      </w:r>
      <w:r>
        <w:rPr>
          <w:color w:val="000000"/>
          <w:sz w:val="20"/>
        </w:rPr>
        <w:t>детельство о повышении квалификации по форме, согласно приложению 2 к настоящим Правилам;</w:t>
      </w:r>
    </w:p>
    <w:p w:rsidR="00B201A8" w:rsidRDefault="00690C86">
      <w:pPr>
        <w:spacing w:after="0"/>
      </w:pPr>
      <w:bookmarkStart w:id="47" w:name="z22"/>
      <w:bookmarkEnd w:id="46"/>
      <w:r>
        <w:rPr>
          <w:color w:val="000000"/>
          <w:sz w:val="20"/>
        </w:rPr>
        <w:t xml:space="preserve">       повышения квалификации на сертификационных циклах – выдается свидетельство о повышении квалификации по форме, согласно приложению 3 к настоящим Правилам.</w:t>
      </w:r>
    </w:p>
    <w:p w:rsidR="00B201A8" w:rsidRDefault="00690C86">
      <w:pPr>
        <w:spacing w:after="0"/>
      </w:pPr>
      <w:bookmarkStart w:id="48" w:name="z23"/>
      <w:bookmarkEnd w:id="47"/>
      <w:r>
        <w:rPr>
          <w:color w:val="000000"/>
          <w:sz w:val="20"/>
        </w:rPr>
        <w:t>     </w:t>
      </w:r>
      <w:r>
        <w:rPr>
          <w:color w:val="000000"/>
          <w:sz w:val="20"/>
        </w:rPr>
        <w:t> По результатам итогового контроля лицам, не освоившим программы повышения квалификации или переподготовки выдается справка о прохождении обучения с указанием объема пройденной программы и назначается повторный итоговый контроль.</w:t>
      </w:r>
    </w:p>
    <w:bookmarkEnd w:id="48"/>
    <w:p w:rsidR="00B201A8" w:rsidRDefault="00690C86">
      <w:pPr>
        <w:spacing w:after="0"/>
      </w:pPr>
      <w:r>
        <w:rPr>
          <w:color w:val="000000"/>
          <w:sz w:val="20"/>
        </w:rPr>
        <w:t>      Лицам, прошедшим обу</w:t>
      </w:r>
      <w:r>
        <w:rPr>
          <w:color w:val="000000"/>
          <w:sz w:val="20"/>
        </w:rPr>
        <w:t>чение на семинарах, тренингах (мастер-классах) продолжительностью менее 54 часов, выдается сертификат по форме, определяемой обучающей организацией.</w:t>
      </w:r>
    </w:p>
    <w:p w:rsidR="00B201A8" w:rsidRDefault="00690C86">
      <w:pPr>
        <w:spacing w:after="0"/>
      </w:pPr>
      <w:r>
        <w:rPr>
          <w:color w:val="FF0000"/>
          <w:sz w:val="20"/>
        </w:rPr>
        <w:t>      Сноска. Пункт 17 в редакции приказа Министра здравоохранения РК от 18.03.2017 № 76 (вводится в действ</w:t>
      </w:r>
      <w:r>
        <w:rPr>
          <w:color w:val="FF0000"/>
          <w:sz w:val="20"/>
        </w:rPr>
        <w:t>ие по истечении двадцати одного календарного дня после дня его первого официального опубликования).</w:t>
      </w:r>
      <w:r>
        <w:br/>
      </w:r>
      <w:r>
        <w:br/>
      </w:r>
    </w:p>
    <w:p w:rsidR="00B201A8" w:rsidRDefault="00690C86">
      <w:pPr>
        <w:spacing w:after="0"/>
      </w:pPr>
      <w:bookmarkStart w:id="49" w:name="z59"/>
      <w:r>
        <w:rPr>
          <w:b/>
          <w:color w:val="000000"/>
        </w:rPr>
        <w:lastRenderedPageBreak/>
        <w:t xml:space="preserve"> 4. Повышение квалификации и переподготовка кадров за рубежом,</w:t>
      </w:r>
      <w:r>
        <w:br/>
      </w:r>
      <w:r>
        <w:rPr>
          <w:b/>
          <w:color w:val="000000"/>
        </w:rPr>
        <w:t>привлечение зарубежных специалистов</w:t>
      </w:r>
    </w:p>
    <w:p w:rsidR="00B201A8" w:rsidRDefault="00690C86">
      <w:pPr>
        <w:spacing w:after="0"/>
      </w:pPr>
      <w:bookmarkStart w:id="50" w:name="z60"/>
      <w:bookmarkEnd w:id="49"/>
      <w:r>
        <w:rPr>
          <w:color w:val="000000"/>
          <w:sz w:val="20"/>
        </w:rPr>
        <w:t>      18. Повышение квалификации и переподготовка кадро</w:t>
      </w:r>
      <w:r>
        <w:rPr>
          <w:color w:val="000000"/>
          <w:sz w:val="20"/>
        </w:rPr>
        <w:t>в осуществляется как в Республике Казахстан, в том числе и с привлечением ведущих зарубежных специалистов, так и за рубежом.</w:t>
      </w:r>
    </w:p>
    <w:bookmarkEnd w:id="50"/>
    <w:p w:rsidR="00B201A8" w:rsidRDefault="00690C86">
      <w:pPr>
        <w:spacing w:after="0"/>
      </w:pPr>
      <w:r>
        <w:rPr>
          <w:color w:val="000000"/>
          <w:sz w:val="20"/>
        </w:rPr>
        <w:t>      Обучение за рубежом проводится в зарубежных организациях, осуществляющих образовательную, медицинскую, фармацевтическую, науч</w:t>
      </w:r>
      <w:r>
        <w:rPr>
          <w:color w:val="000000"/>
          <w:sz w:val="20"/>
        </w:rPr>
        <w:t>но-исследовательскую деятельность в области медицины, фармации (далее - зарубежные организации).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Привлечение ведущих зарубежных специалистов осуществляется в соответствии с договорами, заключаемыми между приглашающей казахстанской обучающей организац</w:t>
      </w:r>
      <w:r>
        <w:rPr>
          <w:color w:val="000000"/>
          <w:sz w:val="20"/>
        </w:rPr>
        <w:t>ией или организацией здравоохранения или уполномоченным органом в области здравоохранения (далее - уполномоченный орган), или местным органом государственного управления здравоохранением областей, города республиканского значения и столицы (далее - местный</w:t>
      </w:r>
      <w:r>
        <w:rPr>
          <w:color w:val="000000"/>
          <w:sz w:val="20"/>
        </w:rPr>
        <w:t xml:space="preserve"> орган) и приглашаемым зарубежным специалистом и (или) зарубежной организацией.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Рабочая учебная программа и список привлекаемых зарубежных специалистов согласовывается с уполномоченным (или местным) органом.</w:t>
      </w:r>
    </w:p>
    <w:p w:rsidR="00B201A8" w:rsidRDefault="00690C86">
      <w:pPr>
        <w:spacing w:after="0"/>
      </w:pPr>
      <w:bookmarkStart w:id="51" w:name="z63"/>
      <w:r>
        <w:rPr>
          <w:color w:val="000000"/>
          <w:sz w:val="20"/>
        </w:rPr>
        <w:t>      19. На повышение квалификации в зару</w:t>
      </w:r>
      <w:r>
        <w:rPr>
          <w:color w:val="000000"/>
          <w:sz w:val="20"/>
        </w:rPr>
        <w:t>бежные организации за счет средств республиканского и местных (города республиканского значения, столица) бюджетов направляются кадры, работающие в государственных организациях здравоохранения.</w:t>
      </w:r>
    </w:p>
    <w:p w:rsidR="00B201A8" w:rsidRDefault="00690C86">
      <w:pPr>
        <w:spacing w:after="0"/>
      </w:pPr>
      <w:bookmarkStart w:id="52" w:name="z64"/>
      <w:bookmarkEnd w:id="51"/>
      <w:r>
        <w:rPr>
          <w:color w:val="000000"/>
          <w:sz w:val="20"/>
        </w:rPr>
        <w:t>      20. Направление кадров, работающих в государственных орг</w:t>
      </w:r>
      <w:r>
        <w:rPr>
          <w:color w:val="000000"/>
          <w:sz w:val="20"/>
        </w:rPr>
        <w:t>анизациях здравоохранения, на повышение квалификации по клиническим медицинским специальностям осуществляется в зарубежные организации, в договорах с которыми предусмотрен допуск казахстанских кадров к проведению диагностических и лечебных процедур зарубеж</w:t>
      </w:r>
      <w:r>
        <w:rPr>
          <w:color w:val="000000"/>
          <w:sz w:val="20"/>
        </w:rPr>
        <w:t>ным пациентам согласно программе повышения квалификации.</w:t>
      </w:r>
    </w:p>
    <w:p w:rsidR="00B201A8" w:rsidRDefault="00690C86">
      <w:pPr>
        <w:spacing w:after="0"/>
      </w:pPr>
      <w:bookmarkStart w:id="53" w:name="z32"/>
      <w:bookmarkEnd w:id="52"/>
      <w:r>
        <w:rPr>
          <w:color w:val="000000"/>
          <w:sz w:val="20"/>
        </w:rPr>
        <w:t>      21. Уполномоченный (или местный) орган или организация, направляющая на повышение квалификации за счет средств государственного бюджета, создает комиссию по направлению кадров республики на пов</w:t>
      </w:r>
      <w:r>
        <w:rPr>
          <w:color w:val="000000"/>
          <w:sz w:val="20"/>
        </w:rPr>
        <w:t>ышение квалификации по медицинским и фармацевтическим специальностям за рубеж (далее – комиссия).</w:t>
      </w:r>
    </w:p>
    <w:p w:rsidR="00B201A8" w:rsidRDefault="00690C86">
      <w:pPr>
        <w:spacing w:after="0"/>
      </w:pPr>
      <w:bookmarkStart w:id="54" w:name="z33"/>
      <w:bookmarkEnd w:id="53"/>
      <w:r>
        <w:rPr>
          <w:color w:val="000000"/>
          <w:sz w:val="20"/>
        </w:rPr>
        <w:t>      22. На основании рекомендации комиссии заключаются договоры об оказании образовательных услуг (далее – договор) между уполномоченным (или местным) орган</w:t>
      </w:r>
      <w:r>
        <w:rPr>
          <w:color w:val="000000"/>
          <w:sz w:val="20"/>
        </w:rPr>
        <w:t>ом или организацией и зарубежной организацией, осуществляющей обучение, а также между уполномоченным (или местным) органом или организацией и кадрами, направляемыми на повышение квалификации за рубеж за счет государственного бюджета.</w:t>
      </w:r>
    </w:p>
    <w:bookmarkEnd w:id="54"/>
    <w:p w:rsidR="00B201A8" w:rsidRDefault="00690C86">
      <w:pPr>
        <w:spacing w:after="0"/>
      </w:pPr>
      <w:r>
        <w:rPr>
          <w:color w:val="000000"/>
          <w:sz w:val="20"/>
        </w:rPr>
        <w:t>      В договоре между</w:t>
      </w:r>
      <w:r>
        <w:rPr>
          <w:color w:val="000000"/>
          <w:sz w:val="20"/>
        </w:rPr>
        <w:t xml:space="preserve"> уполномоченным (или местным) органом или организацией и кадрами определяется способ обеспечения исполнения обязательств по возврату средств, затраченных на повышение их квалификации, в случае, если направляемые кадры выбывают из программы обучения по неув</w:t>
      </w:r>
      <w:r>
        <w:rPr>
          <w:color w:val="000000"/>
          <w:sz w:val="20"/>
        </w:rPr>
        <w:t>ажительным причинам, определенным договором, и (или) не исполняют своих обязательств, предусмотренных в договоре.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Договор между уполномоченным (или местным) органом или организацией и зарубежной организацией является основанием для перечисления ей де</w:t>
      </w:r>
      <w:r>
        <w:rPr>
          <w:color w:val="000000"/>
          <w:sz w:val="20"/>
        </w:rPr>
        <w:t>нег, предусмотренных в договоре, за повышение квалификации кадров.</w:t>
      </w:r>
    </w:p>
    <w:p w:rsidR="00B201A8" w:rsidRDefault="00690C86">
      <w:pPr>
        <w:spacing w:after="0"/>
      </w:pPr>
      <w:bookmarkStart w:id="55" w:name="z34"/>
      <w:r>
        <w:rPr>
          <w:color w:val="000000"/>
          <w:sz w:val="20"/>
        </w:rPr>
        <w:t>      23. Кадры, прошедшие повышение квалификации в зарубежных организациях, по приезду предоставляют в уполномоченный (или местный) орган или организацию следующую документацию:</w:t>
      </w:r>
    </w:p>
    <w:bookmarkEnd w:id="55"/>
    <w:p w:rsidR="00B201A8" w:rsidRDefault="00690C86">
      <w:pPr>
        <w:spacing w:after="0"/>
      </w:pPr>
      <w:r>
        <w:rPr>
          <w:color w:val="000000"/>
          <w:sz w:val="20"/>
        </w:rPr>
        <w:t>      1) к</w:t>
      </w:r>
      <w:r>
        <w:rPr>
          <w:color w:val="000000"/>
          <w:sz w:val="20"/>
        </w:rPr>
        <w:t>опию документа о прохождении цикла повышения квалификации за рубежом, выданного зарубежной организацией;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2) отчет о прохождении цикла повышения квалификации за рубежом в произвольной форме;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3) авансовый отчет о командировочных расходах.</w:t>
      </w:r>
    </w:p>
    <w:p w:rsidR="00B201A8" w:rsidRDefault="00690C86">
      <w:pPr>
        <w:spacing w:after="0"/>
      </w:pPr>
      <w:bookmarkStart w:id="56" w:name="z35"/>
      <w:r>
        <w:rPr>
          <w:color w:val="000000"/>
          <w:sz w:val="20"/>
        </w:rPr>
        <w:lastRenderedPageBreak/>
        <w:t xml:space="preserve">       </w:t>
      </w:r>
      <w:r>
        <w:rPr>
          <w:color w:val="000000"/>
          <w:sz w:val="20"/>
        </w:rPr>
        <w:t>24. За лицом, находящимся на повышении квалификации за рубежом, сохраняется место работы (должность) и средняя месячная заработная плата в соответствии с законодательством Республики Казахстан.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6"/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повышения квалификации</w:t>
            </w:r>
            <w:r>
              <w:br/>
            </w:r>
            <w:r>
              <w:rPr>
                <w:color w:val="000000"/>
                <w:sz w:val="20"/>
              </w:rPr>
              <w:t>и переподгото</w:t>
            </w:r>
            <w:r>
              <w:rPr>
                <w:color w:val="000000"/>
                <w:sz w:val="20"/>
              </w:rPr>
              <w:t>вки медицинских и</w:t>
            </w:r>
            <w:r>
              <w:br/>
            </w:r>
            <w:r>
              <w:rPr>
                <w:color w:val="000000"/>
                <w:sz w:val="20"/>
              </w:rPr>
              <w:t>фармацевтических кадров и</w:t>
            </w:r>
            <w:r>
              <w:br/>
            </w:r>
            <w:r>
              <w:rPr>
                <w:color w:val="000000"/>
                <w:sz w:val="20"/>
              </w:rPr>
              <w:t>квалификационным требованиям к</w:t>
            </w:r>
            <w:r>
              <w:br/>
            </w:r>
            <w:r>
              <w:rPr>
                <w:color w:val="000000"/>
                <w:sz w:val="20"/>
              </w:rPr>
              <w:t>организациям, реализующим программы</w:t>
            </w:r>
            <w:r>
              <w:br/>
            </w:r>
            <w:r>
              <w:rPr>
                <w:color w:val="000000"/>
                <w:sz w:val="20"/>
              </w:rPr>
              <w:t>дополнительного медицинского и</w:t>
            </w:r>
            <w:r>
              <w:br/>
            </w:r>
            <w:r>
              <w:rPr>
                <w:color w:val="000000"/>
                <w:sz w:val="20"/>
              </w:rPr>
              <w:t>фармацевтического образования</w:t>
            </w:r>
          </w:p>
        </w:tc>
      </w:tr>
    </w:tbl>
    <w:p w:rsidR="00B201A8" w:rsidRDefault="00690C86">
      <w:pPr>
        <w:spacing w:after="0"/>
      </w:pPr>
      <w:r>
        <w:rPr>
          <w:color w:val="000000"/>
          <w:sz w:val="20"/>
        </w:rPr>
        <w:t>                                                                       форма</w:t>
      </w:r>
    </w:p>
    <w:p w:rsidR="00B201A8" w:rsidRDefault="00690C86">
      <w:pPr>
        <w:spacing w:after="0"/>
      </w:pPr>
      <w:r>
        <w:rPr>
          <w:b/>
          <w:color w:val="000000"/>
        </w:rPr>
        <w:t xml:space="preserve"> Удостоверение о переподготовке</w:t>
      </w:r>
      <w:r>
        <w:br/>
      </w:r>
      <w:r>
        <w:rPr>
          <w:b/>
          <w:color w:val="000000"/>
        </w:rPr>
        <w:t>№ 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</w:t>
      </w:r>
      <w:r>
        <w:rPr>
          <w:b/>
          <w:color w:val="000000"/>
          <w:sz w:val="20"/>
        </w:rPr>
        <w:t>Настоящим удостоверяется, что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(фамилия, имя, отчество (при наличии)) прошел(а)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переподготовку по специальности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(название обучающей организации)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      в общем объеме ____________________часов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с "____" _________</w:t>
      </w:r>
      <w:r>
        <w:rPr>
          <w:color w:val="000000"/>
          <w:sz w:val="20"/>
        </w:rPr>
        <w:t>_____ по "___" _______________ 20 ___ года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(фамилия, имя, отчество (при наличии), подпись руководителя)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Место для печати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Дата выдачи "____" _________________ 20 ___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 xml:space="preserve">к Правилам </w:t>
            </w:r>
            <w:r>
              <w:rPr>
                <w:color w:val="000000"/>
                <w:sz w:val="20"/>
              </w:rPr>
              <w:t>повышения квалификации</w:t>
            </w:r>
            <w:r>
              <w:br/>
            </w:r>
            <w:r>
              <w:rPr>
                <w:color w:val="000000"/>
                <w:sz w:val="20"/>
              </w:rPr>
              <w:t>и переподготовки медицинских и</w:t>
            </w:r>
            <w:r>
              <w:br/>
            </w:r>
            <w:r>
              <w:rPr>
                <w:color w:val="000000"/>
                <w:sz w:val="20"/>
              </w:rPr>
              <w:t>фармацевтических кадров и</w:t>
            </w:r>
            <w:r>
              <w:br/>
            </w:r>
            <w:r>
              <w:rPr>
                <w:color w:val="000000"/>
                <w:sz w:val="20"/>
              </w:rPr>
              <w:t>квалификационным требованиям к</w:t>
            </w:r>
            <w:r>
              <w:br/>
            </w:r>
            <w:r>
              <w:rPr>
                <w:color w:val="000000"/>
                <w:sz w:val="20"/>
              </w:rPr>
              <w:t>организациям, реализующим программы</w:t>
            </w:r>
            <w:r>
              <w:br/>
            </w:r>
            <w:r>
              <w:rPr>
                <w:color w:val="000000"/>
                <w:sz w:val="20"/>
              </w:rPr>
              <w:t>дополнительного медицинского и</w:t>
            </w:r>
            <w:r>
              <w:br/>
            </w:r>
            <w:r>
              <w:rPr>
                <w:color w:val="000000"/>
                <w:sz w:val="20"/>
              </w:rPr>
              <w:t>фармацевтического образования</w:t>
            </w:r>
          </w:p>
        </w:tc>
      </w:tr>
    </w:tbl>
    <w:p w:rsidR="00B201A8" w:rsidRDefault="00690C86">
      <w:pPr>
        <w:spacing w:after="0"/>
      </w:pPr>
      <w:r>
        <w:rPr>
          <w:color w:val="000000"/>
          <w:sz w:val="20"/>
        </w:rPr>
        <w:t xml:space="preserve">                                               </w:t>
      </w:r>
      <w:r>
        <w:rPr>
          <w:color w:val="000000"/>
          <w:sz w:val="20"/>
        </w:rPr>
        <w:t xml:space="preserve">                        форма</w:t>
      </w:r>
    </w:p>
    <w:p w:rsidR="00B201A8" w:rsidRDefault="00690C86">
      <w:pPr>
        <w:spacing w:after="0"/>
      </w:pPr>
      <w:r>
        <w:rPr>
          <w:b/>
          <w:color w:val="000000"/>
        </w:rPr>
        <w:t xml:space="preserve"> Свидетельство о повышении квалификации</w:t>
      </w:r>
      <w:r>
        <w:br/>
      </w:r>
      <w:r>
        <w:rPr>
          <w:b/>
          <w:color w:val="000000"/>
        </w:rPr>
        <w:t>№ 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</w:t>
      </w:r>
      <w:r>
        <w:rPr>
          <w:b/>
          <w:color w:val="000000"/>
          <w:sz w:val="20"/>
        </w:rPr>
        <w:t xml:space="preserve">Настоящим удостоверяется, что </w:t>
      </w:r>
      <w:r>
        <w:rPr>
          <w:color w:val="000000"/>
          <w:sz w:val="20"/>
        </w:rPr>
        <w:t>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                              (фамилия, имя, отчество (при наличии))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том, что он(а) с "___"___</w:t>
      </w:r>
      <w:r>
        <w:rPr>
          <w:color w:val="000000"/>
          <w:sz w:val="20"/>
        </w:rPr>
        <w:t>_____ по "___" ____________ 20 ___ года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прошел(а) повышение квалификации по специальности 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по циклу 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</w:t>
      </w:r>
      <w:r>
        <w:rPr>
          <w:color w:val="000000"/>
          <w:sz w:val="20"/>
        </w:rPr>
        <w:t>   ________________________________________________________________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объеме ____________ часов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(название обучающей организации)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</w:t>
      </w:r>
      <w:r>
        <w:rPr>
          <w:color w:val="000000"/>
          <w:sz w:val="20"/>
        </w:rPr>
        <w:t>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(фамилия, имя, отчество (при его наличии), подпись руководителя)</w:t>
      </w:r>
    </w:p>
    <w:p w:rsidR="00B201A8" w:rsidRDefault="00690C86">
      <w:pPr>
        <w:spacing w:after="0"/>
      </w:pPr>
      <w:r>
        <w:rPr>
          <w:color w:val="000000"/>
          <w:sz w:val="20"/>
        </w:rPr>
        <w:lastRenderedPageBreak/>
        <w:t>      Место для печати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Дата выдачи "___" _______________ 20 ___ года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67"/>
        <w:gridCol w:w="3895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повышения квалификации</w:t>
            </w:r>
            <w:r>
              <w:br/>
            </w:r>
            <w:r>
              <w:rPr>
                <w:color w:val="000000"/>
                <w:sz w:val="20"/>
              </w:rPr>
              <w:t>и переподготовки медицинских и</w:t>
            </w:r>
            <w:r>
              <w:br/>
            </w:r>
            <w:r>
              <w:rPr>
                <w:color w:val="000000"/>
                <w:sz w:val="20"/>
              </w:rPr>
              <w:t>фармацевтических кадров и</w:t>
            </w:r>
            <w:r>
              <w:br/>
            </w:r>
            <w:r>
              <w:rPr>
                <w:color w:val="000000"/>
                <w:sz w:val="20"/>
              </w:rPr>
              <w:t>квалификационным требованиям к</w:t>
            </w:r>
            <w:r>
              <w:br/>
            </w:r>
            <w:r>
              <w:rPr>
                <w:color w:val="000000"/>
                <w:sz w:val="20"/>
              </w:rPr>
              <w:t>организациям, реализующим программы</w:t>
            </w:r>
            <w:r>
              <w:br/>
            </w:r>
            <w:r>
              <w:rPr>
                <w:color w:val="000000"/>
                <w:sz w:val="20"/>
              </w:rPr>
              <w:t>дополнительного медицинского и</w:t>
            </w:r>
            <w:r>
              <w:br/>
            </w:r>
            <w:r>
              <w:rPr>
                <w:color w:val="000000"/>
                <w:sz w:val="20"/>
              </w:rPr>
              <w:t>фармацевтического образования</w:t>
            </w:r>
          </w:p>
        </w:tc>
      </w:tr>
    </w:tbl>
    <w:p w:rsidR="00B201A8" w:rsidRDefault="00690C86">
      <w:pPr>
        <w:spacing w:after="0"/>
      </w:pPr>
      <w:r>
        <w:rPr>
          <w:color w:val="000000"/>
          <w:sz w:val="20"/>
        </w:rPr>
        <w:t>                                                                       форма</w:t>
      </w:r>
    </w:p>
    <w:p w:rsidR="00B201A8" w:rsidRDefault="00690C86">
      <w:pPr>
        <w:spacing w:after="0"/>
      </w:pPr>
      <w:r>
        <w:rPr>
          <w:b/>
          <w:color w:val="000000"/>
        </w:rPr>
        <w:t xml:space="preserve"> Свидетельство о повышен</w:t>
      </w:r>
      <w:r>
        <w:rPr>
          <w:b/>
          <w:color w:val="000000"/>
        </w:rPr>
        <w:t>ии квалификации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(сертификационный цикл)</w:t>
      </w:r>
    </w:p>
    <w:p w:rsidR="00B201A8" w:rsidRDefault="00690C86">
      <w:pPr>
        <w:spacing w:after="0"/>
      </w:pPr>
      <w:r>
        <w:rPr>
          <w:b/>
          <w:color w:val="000000"/>
        </w:rPr>
        <w:t xml:space="preserve"> № 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</w:t>
      </w:r>
      <w:r>
        <w:rPr>
          <w:b/>
          <w:color w:val="000000"/>
          <w:sz w:val="20"/>
        </w:rPr>
        <w:t>Настоящим удостоверяется, что 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(фамилия, имя, отчество (при наличии))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том, что он(а) с "___"________ по "___" ____________ 20 ___ года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прошел(а) пов</w:t>
      </w:r>
      <w:r>
        <w:rPr>
          <w:color w:val="000000"/>
          <w:sz w:val="20"/>
        </w:rPr>
        <w:t>ышение квалификации по специальности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по сертификационному циклу 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объ</w:t>
      </w:r>
      <w:r>
        <w:rPr>
          <w:color w:val="000000"/>
          <w:sz w:val="20"/>
        </w:rPr>
        <w:t>еме ____________ часов (высшая, первая или вторая категории)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в 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(название обучающей организации)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______________________________________________________________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        (фамилия, </w:t>
      </w:r>
      <w:r>
        <w:rPr>
          <w:color w:val="000000"/>
          <w:sz w:val="20"/>
        </w:rPr>
        <w:t>имя, отчество (при наличии), подпись руководителя)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Место для печати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       Дата выдачи "___" _______________ 20 ___ года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1-1</w:t>
            </w:r>
            <w:r>
              <w:br/>
            </w:r>
            <w:r>
              <w:rPr>
                <w:color w:val="000000"/>
                <w:sz w:val="20"/>
              </w:rPr>
              <w:t>к приказу Министра 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11 ноября 2009 года № 691</w:t>
            </w:r>
          </w:p>
        </w:tc>
      </w:tr>
    </w:tbl>
    <w:p w:rsidR="00B201A8" w:rsidRDefault="00690C86">
      <w:pPr>
        <w:spacing w:after="0"/>
      </w:pPr>
      <w:bookmarkStart w:id="57" w:name="z46"/>
      <w:r>
        <w:rPr>
          <w:b/>
          <w:color w:val="000000"/>
        </w:rPr>
        <w:t xml:space="preserve"> Квалификационные требова</w:t>
      </w:r>
      <w:r>
        <w:rPr>
          <w:b/>
          <w:color w:val="000000"/>
        </w:rPr>
        <w:t>ния к организациям, реализующим</w:t>
      </w:r>
      <w:r>
        <w:br/>
      </w:r>
      <w:r>
        <w:rPr>
          <w:b/>
          <w:color w:val="000000"/>
        </w:rPr>
        <w:t>программы дополнительного медицинского и фармацевтического</w:t>
      </w:r>
      <w:r>
        <w:br/>
      </w:r>
      <w:r>
        <w:rPr>
          <w:b/>
          <w:color w:val="000000"/>
        </w:rPr>
        <w:t>образования</w:t>
      </w:r>
    </w:p>
    <w:bookmarkEnd w:id="57"/>
    <w:p w:rsidR="00B201A8" w:rsidRDefault="00690C86">
      <w:pPr>
        <w:spacing w:after="0"/>
      </w:pPr>
      <w:r>
        <w:rPr>
          <w:color w:val="FF0000"/>
          <w:sz w:val="20"/>
        </w:rPr>
        <w:t xml:space="preserve">       Сноска. Приказ дополнен Приложением 1-1 в соответствии с приказом Министра здравоохранения и социального развития РК от 29.05.2015 № 433 (вводится</w:t>
      </w:r>
      <w:r>
        <w:rPr>
          <w:color w:val="FF0000"/>
          <w:sz w:val="20"/>
        </w:rPr>
        <w:t xml:space="preserve"> в действие по истечении двадцати одного календарного дня после дня его первого официального опубликования).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 1. К организациям образования и научным организациям в сфере здравоохранения (далее – обучающим организациям), реализующим программы дополни</w:t>
      </w:r>
      <w:r>
        <w:rPr>
          <w:color w:val="000000"/>
          <w:sz w:val="20"/>
        </w:rPr>
        <w:t>тельного медицинского и фармацевтического образования предъявляются следующие квалификационные требования: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к кадровому обеспечению: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1) учебные занятия на циклах повышения квалификации и переподготовки, краткосрочных семинарах и мастер-классах (</w:t>
      </w:r>
      <w:r>
        <w:rPr>
          <w:color w:val="000000"/>
          <w:sz w:val="20"/>
        </w:rPr>
        <w:t>в том числе по дистанционному обучению и на выездных циклах), проводятся лицами, имеющими ученую степень доктора или кандидата наук, академическую степень доктора философии или магистра. Для проведения занятий привлекаются специалисты первой и высшей квали</w:t>
      </w:r>
      <w:r>
        <w:rPr>
          <w:color w:val="000000"/>
          <w:sz w:val="20"/>
        </w:rPr>
        <w:t>фикационной категории по профилю специальности, без ученой степени, не более 50% от общего числа преподавателей;</w:t>
      </w:r>
    </w:p>
    <w:p w:rsidR="00B201A8" w:rsidRDefault="00690C86">
      <w:pPr>
        <w:spacing w:after="0"/>
      </w:pPr>
      <w:r>
        <w:rPr>
          <w:color w:val="000000"/>
          <w:sz w:val="20"/>
        </w:rPr>
        <w:lastRenderedPageBreak/>
        <w:t>      2) организация для проведения дополнительного медицинского и фармацевтического образования привлекает преподавателей не менее 50% штатных</w:t>
      </w:r>
      <w:r>
        <w:rPr>
          <w:color w:val="000000"/>
          <w:sz w:val="20"/>
        </w:rPr>
        <w:t xml:space="preserve"> сотрудников организации;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3) преподаватели, реализующие программы дополнительного медицинского и фармацевтического образования, обладают опытом работы по профилю специальности не менее 3 лет и педагогическим опытом не менее 1 года, повышение квалифик</w:t>
      </w:r>
      <w:r>
        <w:rPr>
          <w:color w:val="000000"/>
          <w:sz w:val="20"/>
        </w:rPr>
        <w:t>ации не менее 108 часов за последние 5 лет в области методологии медицинского образования и науки;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к учебно-методическому обеспечению: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1) наличие типовых профессиональных учебных программ повышения квалификации и переподготовки по медицинским и</w:t>
      </w:r>
      <w:r>
        <w:rPr>
          <w:color w:val="000000"/>
          <w:sz w:val="20"/>
        </w:rPr>
        <w:t xml:space="preserve"> фармацевтическим специальностям (далее - ТУП), рабочих учебных планов и программ переподготовки и повышения квалификации, разработанных в соответствии с ТУП;</w:t>
      </w:r>
    </w:p>
    <w:p w:rsidR="00B201A8" w:rsidRDefault="00690C86">
      <w:pPr>
        <w:spacing w:after="0"/>
      </w:pPr>
      <w:r>
        <w:rPr>
          <w:color w:val="000000"/>
          <w:sz w:val="20"/>
        </w:rPr>
        <w:t xml:space="preserve">      2) наличие доступа к профильным международным информационным сетям, электронным базам </w:t>
      </w:r>
      <w:r>
        <w:rPr>
          <w:color w:val="000000"/>
          <w:sz w:val="20"/>
        </w:rPr>
        <w:t>данных, библиотечным фондам, компьютерным технологиям, учебно-методической и научной литературе;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3) учебные занятия на циклах повышения квалификации и переподготовки по клиническим и теоретическим специальностям проводятся с использованием инновацион</w:t>
      </w:r>
      <w:r>
        <w:rPr>
          <w:color w:val="000000"/>
          <w:sz w:val="20"/>
        </w:rPr>
        <w:t>ных технологий и интерактивных методов обучения;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4) практические занятия по клиническим дисциплинам проводятся в объеме не менее 80%, в том числе с использованием симуляционных технологий - в объеме не менее 10% от академических часов;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5) для о</w:t>
      </w:r>
      <w:r>
        <w:rPr>
          <w:color w:val="000000"/>
          <w:sz w:val="20"/>
        </w:rPr>
        <w:t>пределения начального уровня знаний, текущего и итогового контроля слушателей наличие тестовых вопросов, билетов, ситуационных задач, оценочных листов и других методов оценки в соответствии с задачами обучения;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к материально-техническому обеспечению: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1) наличие на праве собственности либо по договорам об оперативном (доверительном) управлении, аренды (найма) аудиторного фонда, классов, лабораторий, соответствующих объему контингента слушателей, санитарно-техническим нормам и правилам;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2) н</w:t>
      </w:r>
      <w:r>
        <w:rPr>
          <w:color w:val="000000"/>
          <w:sz w:val="20"/>
        </w:rPr>
        <w:t>аличие на праве собственности соответствующего объему контингента слушателей программ дополнительного образования, санитарно-техническим нормам и правилам компьютерного оборудования для демонстрации печатных, аудио, видео - материалов, с доступом к сети Ин</w:t>
      </w:r>
      <w:r>
        <w:rPr>
          <w:color w:val="000000"/>
          <w:sz w:val="20"/>
        </w:rPr>
        <w:t>тернет, библиотечного фонда, симуляционного оборудования (манекенов, муляжей, тренажеров), обеспечивающего проведение теоретической и клинической подготовки, предусмотренной рабочими учебными программами;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3) реализация образовательных программ по кли</w:t>
      </w:r>
      <w:r>
        <w:rPr>
          <w:color w:val="000000"/>
          <w:sz w:val="20"/>
        </w:rPr>
        <w:t>ническим направлениям осуществляется на клинических базах обучающих организаций, используемых на праве собственности, либо по договорам об оперативном (доверительном) управлении, аренды (найма);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к управлению программами дополнительного медицинского и</w:t>
      </w:r>
      <w:r>
        <w:rPr>
          <w:color w:val="000000"/>
          <w:sz w:val="20"/>
        </w:rPr>
        <w:t xml:space="preserve"> фармацевтического образования:</w:t>
      </w:r>
    </w:p>
    <w:p w:rsidR="00B201A8" w:rsidRDefault="00690C86">
      <w:pPr>
        <w:spacing w:after="0"/>
      </w:pPr>
      <w:r>
        <w:rPr>
          <w:color w:val="000000"/>
          <w:sz w:val="20"/>
        </w:rPr>
        <w:t>      наличие в организации, реализующей программы дополнительного медицинского и фармацевтического образования, необходимой административной структуры и штата административно-управленческого персонала, обеспечивающих управл</w:t>
      </w:r>
      <w:r>
        <w:rPr>
          <w:color w:val="000000"/>
          <w:sz w:val="20"/>
        </w:rPr>
        <w:t>ение процессом дополнительного образования, в соответствии с контингентом слушателей программ дополнительного образования.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09"/>
        <w:gridCol w:w="3853"/>
      </w:tblGrid>
      <w:tr w:rsidR="00B201A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01A8" w:rsidRDefault="00690C86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приказу и.о. Министра 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11 ноября 2009 года № 691</w:t>
            </w:r>
          </w:p>
        </w:tc>
      </w:tr>
    </w:tbl>
    <w:p w:rsidR="00B201A8" w:rsidRDefault="00690C86">
      <w:pPr>
        <w:spacing w:after="0"/>
      </w:pPr>
      <w:bookmarkStart w:id="58" w:name="z69"/>
      <w:r>
        <w:rPr>
          <w:b/>
          <w:color w:val="000000"/>
        </w:rPr>
        <w:t xml:space="preserve"> Перечень</w:t>
      </w:r>
      <w:r>
        <w:br/>
      </w:r>
      <w:r>
        <w:rPr>
          <w:b/>
          <w:color w:val="000000"/>
        </w:rPr>
        <w:t>утративших силу н</w:t>
      </w:r>
      <w:r>
        <w:rPr>
          <w:b/>
          <w:color w:val="000000"/>
        </w:rPr>
        <w:t>екоторых приказов</w:t>
      </w:r>
      <w:r>
        <w:br/>
      </w:r>
      <w:r>
        <w:rPr>
          <w:b/>
          <w:color w:val="000000"/>
        </w:rPr>
        <w:lastRenderedPageBreak/>
        <w:t>Министра здравоохранения Республики Казахстан,</w:t>
      </w:r>
      <w:r>
        <w:br/>
      </w:r>
      <w:r>
        <w:rPr>
          <w:b/>
          <w:color w:val="000000"/>
        </w:rPr>
        <w:t>и.о. Министра здравоохранения Республики Казахстан</w:t>
      </w:r>
    </w:p>
    <w:p w:rsidR="00B201A8" w:rsidRDefault="00690C86">
      <w:pPr>
        <w:spacing w:after="0"/>
      </w:pPr>
      <w:bookmarkStart w:id="59" w:name="z70"/>
      <w:bookmarkEnd w:id="58"/>
      <w:r>
        <w:rPr>
          <w:color w:val="000000"/>
          <w:sz w:val="20"/>
        </w:rPr>
        <w:t xml:space="preserve">       1. Приказ Министра здравоохранения Республики Казахстан от 9 июня 2004 года № 462 "Об утверждении Правил повышения квалификации и пер</w:t>
      </w:r>
      <w:r>
        <w:rPr>
          <w:color w:val="000000"/>
          <w:sz w:val="20"/>
        </w:rPr>
        <w:t>еподготовки специалистов с медицинским и фармацевтическим образованием" (зарегистрированный в Реестре государственной регистрации нормативных правовых актов за № 2922).</w:t>
      </w:r>
    </w:p>
    <w:p w:rsidR="00B201A8" w:rsidRDefault="00690C86">
      <w:pPr>
        <w:spacing w:after="0"/>
      </w:pPr>
      <w:bookmarkStart w:id="60" w:name="z71"/>
      <w:bookmarkEnd w:id="59"/>
      <w:r>
        <w:rPr>
          <w:color w:val="000000"/>
          <w:sz w:val="20"/>
        </w:rPr>
        <w:t xml:space="preserve">       2. Приказ и.о. Министра здравоохранения Республики Казахстан от 11 ноября 2004 г</w:t>
      </w:r>
      <w:r>
        <w:rPr>
          <w:color w:val="000000"/>
          <w:sz w:val="20"/>
        </w:rPr>
        <w:t>ода № 799 "О внесении дополнений в приказ Министра здравоохранения Республики Казахстан от 9 июня 2004 года № 462 "Об утверждении Правил повышения квалификации и переподготовки специалистов с медицинским и фармацевтическим образованием" (зарегистрированный</w:t>
      </w:r>
      <w:r>
        <w:rPr>
          <w:color w:val="000000"/>
          <w:sz w:val="20"/>
        </w:rPr>
        <w:t xml:space="preserve"> в Реестре государственной регистрации нормативных правовых актов за № 3289, опубликованный в Бюллетене нормативных правовых актов центральных исполнительных и иных государственных органов Республики Казахстан, 2005 г., № 1, ст. 6).</w:t>
      </w:r>
    </w:p>
    <w:p w:rsidR="00B201A8" w:rsidRDefault="00690C86">
      <w:pPr>
        <w:spacing w:after="0"/>
      </w:pPr>
      <w:bookmarkStart w:id="61" w:name="z72"/>
      <w:bookmarkEnd w:id="60"/>
      <w:r>
        <w:rPr>
          <w:color w:val="000000"/>
          <w:sz w:val="20"/>
        </w:rPr>
        <w:t xml:space="preserve">       3. Приказ и.о. М</w:t>
      </w:r>
      <w:r>
        <w:rPr>
          <w:color w:val="000000"/>
          <w:sz w:val="20"/>
        </w:rPr>
        <w:t>инистра здравоохранения Республики Казахстан от 10 июля 2009 года № 353 "О внесении изменений в приказ Министра здравоохранения Республики Казахстан от 9 июня 2004 года № 462 "Об утверждении Правил повышения квалификации и переподготовки специалистов с мед</w:t>
      </w:r>
      <w:r>
        <w:rPr>
          <w:color w:val="000000"/>
          <w:sz w:val="20"/>
        </w:rPr>
        <w:t>ицинским и фармацевтическим образованием" (зарегистрированный в Реестре государственной регистрации нормативных правовых актов за № 5743, опубликованный в газете "Юридическая газета" от 11.09.2009, № 138 (1735).</w:t>
      </w:r>
    </w:p>
    <w:bookmarkEnd w:id="61"/>
    <w:p w:rsidR="00B201A8" w:rsidRDefault="00690C86">
      <w:pPr>
        <w:spacing w:after="0"/>
      </w:pPr>
      <w:r>
        <w:br/>
      </w:r>
      <w:r>
        <w:br/>
      </w:r>
    </w:p>
    <w:p w:rsidR="00B201A8" w:rsidRDefault="00690C86">
      <w:pPr>
        <w:pStyle w:val="disclaimer"/>
      </w:pPr>
      <w:r>
        <w:rPr>
          <w:color w:val="000000"/>
        </w:rPr>
        <w:t xml:space="preserve">© 2012. РГП на ПХВ Республиканский центр </w:t>
      </w:r>
      <w:r>
        <w:rPr>
          <w:color w:val="000000"/>
        </w:rPr>
        <w:t>правовой информации Министерства юстиции Республики Казахстан</w:t>
      </w:r>
    </w:p>
    <w:sectPr w:rsidR="00B20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C86" w:rsidRDefault="00690C86" w:rsidP="00906723">
      <w:pPr>
        <w:spacing w:after="0" w:line="240" w:lineRule="auto"/>
      </w:pPr>
      <w:r>
        <w:separator/>
      </w:r>
    </w:p>
  </w:endnote>
  <w:endnote w:type="continuationSeparator" w:id="0">
    <w:p w:rsidR="00690C86" w:rsidRDefault="00690C86" w:rsidP="0090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23" w:rsidRDefault="0090672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23" w:rsidRDefault="0090672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23" w:rsidRDefault="0090672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C86" w:rsidRDefault="00690C86" w:rsidP="00906723">
      <w:pPr>
        <w:spacing w:after="0" w:line="240" w:lineRule="auto"/>
      </w:pPr>
      <w:r>
        <w:separator/>
      </w:r>
    </w:p>
  </w:footnote>
  <w:footnote w:type="continuationSeparator" w:id="0">
    <w:p w:rsidR="00690C86" w:rsidRDefault="00690C86" w:rsidP="00906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23" w:rsidRDefault="009067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018407"/>
      <w:docPartObj>
        <w:docPartGallery w:val="Page Numbers (Top of Page)"/>
        <w:docPartUnique/>
      </w:docPartObj>
    </w:sdtPr>
    <w:sdtContent>
      <w:bookmarkStart w:id="62" w:name="_GoBack" w:displacedByCustomXml="prev"/>
      <w:bookmarkEnd w:id="62" w:displacedByCustomXml="prev"/>
      <w:p w:rsidR="00906723" w:rsidRDefault="0090672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06723">
          <w:rPr>
            <w:noProof/>
            <w:lang w:val="ru-RU"/>
          </w:rPr>
          <w:t>1</w:t>
        </w:r>
        <w:r>
          <w:fldChar w:fldCharType="end"/>
        </w:r>
      </w:p>
    </w:sdtContent>
  </w:sdt>
  <w:p w:rsidR="00906723" w:rsidRDefault="0090672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723" w:rsidRDefault="009067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1A8"/>
    <w:rsid w:val="00690C86"/>
    <w:rsid w:val="00906723"/>
    <w:rsid w:val="00B2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0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6723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90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6723"/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0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06723"/>
    <w:rPr>
      <w:rFonts w:ascii="Tahoma" w:eastAsia="Consolas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90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06723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4381</Words>
  <Characters>24972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2017-07-12T11:47:00Z</dcterms:created>
  <dcterms:modified xsi:type="dcterms:W3CDTF">2017-07-12T11:47:00Z</dcterms:modified>
</cp:coreProperties>
</file>